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АКТ № [НОМЕР]</w:t>
      </w:r>
    </w:p>
    <w:p>
      <w:pPr>
        <w:jc w:val="center"/>
      </w:pPr>
      <w:r>
        <w:rPr>
          <w:b/>
          <w:sz w:val="24"/>
        </w:rPr>
        <w:t>приема-передачи имущества</w:t>
      </w:r>
    </w:p>
    <w:p>
      <w:pPr>
        <w:jc w:val="center"/>
      </w:pPr>
      <w:r>
        <w:rPr>
          <w:b/>
          <w:sz w:val="24"/>
        </w:rPr>
        <w:t>в качестве неденежного вклада в уставный капитал ООО «[НАИМЕНОВАНИЕ]»</w:t>
      </w:r>
    </w:p>
    <w:p/>
    <w:p>
      <w:r>
        <w:rPr>
          <w:i/>
          <w:color w:val="5A5A5A"/>
        </w:rPr>
        <w:t>Примечание: это пример для публикации. Перед использованием адаптируйте под вашу ситуацию и устав ООО; при необходимости согласуйте с юристом/нотариусом.</w:t>
      </w:r>
    </w:p>
    <w:p/>
    <w:p>
      <w:r>
        <w:rPr>
          <w:b/>
        </w:rPr>
        <w:t xml:space="preserve">г. [ГОРОД]    </w:t>
      </w:r>
      <w:r>
        <w:rPr>
          <w:b/>
        </w:rPr>
        <w:t>«[ДАТА]» [МЕСЯЦ] [ГОД] г.</w:t>
      </w:r>
    </w:p>
    <w:p/>
    <w:p>
      <w:r>
        <w:t>Мы, нижеподписавшиеся:</w:t>
      </w:r>
    </w:p>
    <w:p>
      <w:r>
        <w:t>1) Передающая сторона: [ФИО/НАИМЕНОВАНИЕ], паспорт/ОГРН/ИНН: [РЕКВИЗИТЫ], адрес: [АДРЕС].</w:t>
      </w:r>
    </w:p>
    <w:p>
      <w:r>
        <w:t>2) Принимающая сторона: ООО «[НАИМЕНОВАНИЕ]» (ОГРН [ОГРН], ИНН [ИНН]), в лице [ДОЛЖНОСТЬ, ФИО], действующего на основании [УСТАВ/ДОВЕРЕННОСТЬ],</w:t>
      </w:r>
    </w:p>
    <w:p>
      <w:r>
        <w:t>составили настоящий акт о нижеследующем:</w:t>
      </w:r>
    </w:p>
    <w:p/>
    <w:p>
      <w:r>
        <w:t>1. Передающая сторона передает, а Принимающая сторона принимает имущество (далее — «Имущество») в качестве неденежного вклада. Имущество перечислено в Приложении № 1 (Опись), являющемся неотъемлемой частью настоящего акта.</w:t>
      </w:r>
    </w:p>
    <w:p>
      <w:r>
        <w:t>2. Денежная оценка Имущества: [СУММА] руб. (согласно отчету оценщика № [НОМЕР] от [ДАТА] и решению/протоколу [РЕКВИЗИТЫ]).</w:t>
      </w:r>
    </w:p>
    <w:p>
      <w:r>
        <w:t>3. Состояние Имущества и комплектность: соответствуют описанию в Описи. Претензий по количеству, качеству и комплектности на момент подписания не заявлено / заявлено: [ОПИСАНИЕ].</w:t>
      </w:r>
    </w:p>
    <w:p>
      <w:r>
        <w:t>4. Переход прав (если требуется): [ОПИСАТЬ — подлежит регистрации / не подлежит]. Стороны обязуются совершить необходимые регистрационные действия в срок до [ДАТА].</w:t>
      </w:r>
    </w:p>
    <w:p>
      <w:r>
        <w:t>5. Настоящий акт составлен в [КОЛ-ВО] экземплярах, имеющих одинаковую юридическую силу.</w:t>
      </w:r>
    </w:p>
    <w:p/>
    <w:p>
      <w:r>
        <w:t>Передающая сторона: ______________________ /[ФИО]/</w:t>
      </w:r>
    </w:p>
    <w:p>
      <w:r>
        <w:t>Принимающая сторона: ______________________ /[ФИО]/</w:t>
      </w:r>
    </w:p>
    <w:p/>
    <w:p>
      <w:r>
        <w:rPr>
          <w:i/>
          <w:color w:val="5A5A5A"/>
        </w:rPr>
        <w:t>Приложение № 1: Опись имущества (с идентификаторами: кадастр/серийные номера/перечни/версии и т.д.).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 w:cs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 w:cs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 w:cs="Calibr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